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E10" w14:textId="787B7DBC" w:rsidR="007B74D1" w:rsidRDefault="007B74D1" w:rsidP="00026DEE">
      <w:pPr>
        <w:tabs>
          <w:tab w:val="left" w:pos="0"/>
          <w:tab w:val="left" w:pos="720"/>
        </w:tabs>
        <w:rPr>
          <w:rFonts w:ascii="Arial" w:hAnsi="Arial" w:cs="Arial"/>
          <w:color w:val="000000"/>
          <w:sz w:val="20"/>
        </w:rPr>
      </w:pPr>
    </w:p>
    <w:p w14:paraId="3493919B" w14:textId="77777777" w:rsidR="003F5148" w:rsidRPr="00EE177A" w:rsidRDefault="003F5148" w:rsidP="00026DEE">
      <w:pPr>
        <w:tabs>
          <w:tab w:val="left" w:pos="0"/>
          <w:tab w:val="left" w:pos="720"/>
        </w:tabs>
        <w:rPr>
          <w:rFonts w:ascii="Arial" w:hAnsi="Arial" w:cs="Arial"/>
          <w:color w:val="000000"/>
          <w:sz w:val="20"/>
        </w:rPr>
      </w:pPr>
    </w:p>
    <w:p w14:paraId="6BC69158" w14:textId="28C54702" w:rsidR="008E3A21" w:rsidRPr="00EE177A" w:rsidRDefault="00EA25BB" w:rsidP="00026DEE">
      <w:pPr>
        <w:tabs>
          <w:tab w:val="left" w:pos="0"/>
          <w:tab w:val="left" w:pos="720"/>
        </w:tabs>
        <w:rPr>
          <w:rFonts w:ascii="Arial" w:hAnsi="Arial" w:cs="Arial"/>
          <w:color w:val="000000"/>
          <w:sz w:val="20"/>
        </w:rPr>
      </w:pPr>
      <w:r>
        <w:rPr>
          <w:rFonts w:ascii="Arial" w:hAnsi="Arial" w:cs="Arial"/>
          <w:color w:val="000000"/>
          <w:sz w:val="20"/>
        </w:rPr>
        <w:t>September</w:t>
      </w:r>
      <w:r w:rsidR="0009568A">
        <w:rPr>
          <w:rFonts w:ascii="Arial" w:hAnsi="Arial" w:cs="Arial"/>
          <w:color w:val="000000"/>
          <w:sz w:val="20"/>
        </w:rPr>
        <w:t xml:space="preserve"> 2024</w:t>
      </w:r>
    </w:p>
    <w:p w14:paraId="3BC2C951" w14:textId="3D2F6922" w:rsidR="00C73E08" w:rsidRDefault="00C73E08" w:rsidP="00026DEE">
      <w:pPr>
        <w:tabs>
          <w:tab w:val="left" w:pos="0"/>
          <w:tab w:val="left" w:pos="720"/>
        </w:tabs>
        <w:rPr>
          <w:rFonts w:ascii="Arial" w:hAnsi="Arial" w:cs="Arial"/>
          <w:color w:val="000000"/>
          <w:sz w:val="20"/>
        </w:rPr>
      </w:pPr>
    </w:p>
    <w:p w14:paraId="40D0F513" w14:textId="77777777" w:rsidR="00323A2C" w:rsidRPr="00EE177A" w:rsidRDefault="00323A2C" w:rsidP="00026DEE">
      <w:pPr>
        <w:tabs>
          <w:tab w:val="left" w:pos="0"/>
          <w:tab w:val="left" w:pos="720"/>
        </w:tabs>
        <w:rPr>
          <w:rFonts w:ascii="Arial" w:hAnsi="Arial" w:cs="Arial"/>
          <w:color w:val="000000"/>
          <w:sz w:val="20"/>
        </w:rPr>
      </w:pPr>
    </w:p>
    <w:p w14:paraId="3AB1F514" w14:textId="77777777" w:rsidR="008E3A21" w:rsidRPr="00EE177A" w:rsidRDefault="008E3A21" w:rsidP="00026DEE">
      <w:pPr>
        <w:tabs>
          <w:tab w:val="left" w:pos="0"/>
          <w:tab w:val="left" w:pos="720"/>
        </w:tabs>
        <w:rPr>
          <w:rFonts w:ascii="Arial" w:hAnsi="Arial" w:cs="Arial"/>
          <w:color w:val="000000"/>
          <w:sz w:val="20"/>
        </w:rPr>
      </w:pPr>
      <w:r w:rsidRPr="00EE177A">
        <w:rPr>
          <w:rFonts w:ascii="Arial" w:hAnsi="Arial" w:cs="Arial"/>
          <w:color w:val="000000"/>
          <w:sz w:val="20"/>
        </w:rPr>
        <w:t>Dear Customer:</w:t>
      </w:r>
    </w:p>
    <w:p w14:paraId="5813D323" w14:textId="77777777" w:rsidR="008E3A21" w:rsidRPr="00EE177A" w:rsidRDefault="008E3A21" w:rsidP="00026DEE">
      <w:pPr>
        <w:pStyle w:val="NoSpacing"/>
        <w:rPr>
          <w:rFonts w:ascii="Arial" w:hAnsi="Arial" w:cs="Arial"/>
          <w:sz w:val="20"/>
        </w:rPr>
      </w:pPr>
    </w:p>
    <w:p w14:paraId="0B97BB83" w14:textId="114ACAAF" w:rsidR="008E3A21" w:rsidRPr="00EE177A" w:rsidRDefault="008E3A21" w:rsidP="00026DEE">
      <w:pPr>
        <w:rPr>
          <w:rFonts w:ascii="Arial" w:hAnsi="Arial" w:cs="Arial"/>
          <w:sz w:val="20"/>
        </w:rPr>
      </w:pPr>
      <w:r w:rsidRPr="00EE177A">
        <w:rPr>
          <w:rFonts w:ascii="Arial" w:hAnsi="Arial" w:cs="Arial"/>
          <w:sz w:val="20"/>
        </w:rPr>
        <w:t>At PECO, we are committed to providing safe and reliable energy for our customers and the communities we serve</w:t>
      </w:r>
      <w:r w:rsidRPr="00EE177A">
        <w:rPr>
          <w:rFonts w:ascii="Arial" w:hAnsi="Arial" w:cs="Arial"/>
          <w:bCs/>
          <w:sz w:val="20"/>
        </w:rPr>
        <w:t>.</w:t>
      </w:r>
      <w:r w:rsidRPr="00EE177A">
        <w:rPr>
          <w:rFonts w:ascii="Arial" w:hAnsi="Arial" w:cs="Arial"/>
          <w:sz w:val="20"/>
        </w:rPr>
        <w:t xml:space="preserve"> As part of our work, we will be upgrading and install</w:t>
      </w:r>
      <w:r w:rsidR="00555A0B" w:rsidRPr="00EE177A">
        <w:rPr>
          <w:rFonts w:ascii="Arial" w:hAnsi="Arial" w:cs="Arial"/>
          <w:sz w:val="20"/>
        </w:rPr>
        <w:t xml:space="preserve">ing new equipment to </w:t>
      </w:r>
      <w:r w:rsidR="003E6024" w:rsidRPr="00EE177A">
        <w:rPr>
          <w:rFonts w:ascii="Arial" w:hAnsi="Arial" w:cs="Arial"/>
          <w:sz w:val="20"/>
        </w:rPr>
        <w:t xml:space="preserve">modernize and </w:t>
      </w:r>
      <w:r w:rsidR="00555A0B" w:rsidRPr="00EE177A">
        <w:rPr>
          <w:rFonts w:ascii="Arial" w:hAnsi="Arial" w:cs="Arial"/>
          <w:sz w:val="20"/>
        </w:rPr>
        <w:t xml:space="preserve">enhance </w:t>
      </w:r>
      <w:r w:rsidR="003E6024" w:rsidRPr="00EE177A">
        <w:rPr>
          <w:rFonts w:ascii="Arial" w:hAnsi="Arial" w:cs="Arial"/>
          <w:sz w:val="20"/>
        </w:rPr>
        <w:t>the local electric grid</w:t>
      </w:r>
      <w:r w:rsidR="00555A0B" w:rsidRPr="00EE177A">
        <w:rPr>
          <w:rFonts w:ascii="Arial" w:hAnsi="Arial" w:cs="Arial"/>
          <w:sz w:val="20"/>
        </w:rPr>
        <w:t>.</w:t>
      </w:r>
    </w:p>
    <w:p w14:paraId="57A00F05" w14:textId="326D11C0" w:rsidR="005517B9" w:rsidRPr="00EE177A" w:rsidRDefault="005517B9" w:rsidP="00026DEE">
      <w:pPr>
        <w:rPr>
          <w:rFonts w:ascii="Arial" w:hAnsi="Arial" w:cs="Arial"/>
          <w:sz w:val="20"/>
        </w:rPr>
      </w:pPr>
    </w:p>
    <w:p w14:paraId="047B930A" w14:textId="77777777" w:rsidR="005517B9" w:rsidRPr="00EE177A" w:rsidRDefault="005517B9" w:rsidP="00026DEE">
      <w:pPr>
        <w:rPr>
          <w:rFonts w:ascii="Arial" w:eastAsiaTheme="minorHAnsi" w:hAnsi="Arial" w:cs="Arial"/>
          <w:sz w:val="20"/>
        </w:rPr>
      </w:pPr>
      <w:r w:rsidRPr="00EE177A">
        <w:rPr>
          <w:rFonts w:ascii="Arial" w:hAnsi="Arial" w:cs="Arial"/>
          <w:sz w:val="20"/>
        </w:rPr>
        <w:t>This project is part of PECO’s Reliability &amp; Resiliency Plan to invest $1.36 billion through 2025 on targeted reliability-focused infrastructure investments. These accelerated investments will help strengthen the local electric infrastructure to better withstand more frequent and damaging storms, deliver enhanced reliability for our customers, and enable the adoption of clean energy resources. This plan is part of the company’s overall system investment of approximately $6 billion during the next five years across our electric and natural gas systems to inspect equipment, complete targeted system enhancements and corrective maintenance, invest in new equipment, and perform vegetation management.</w:t>
      </w:r>
    </w:p>
    <w:p w14:paraId="1D4ED1E9" w14:textId="77777777" w:rsidR="005517B9" w:rsidRPr="00EE177A" w:rsidRDefault="005517B9" w:rsidP="00026DEE">
      <w:pPr>
        <w:rPr>
          <w:rFonts w:ascii="Arial" w:hAnsi="Arial" w:cs="Arial"/>
          <w:sz w:val="20"/>
        </w:rPr>
      </w:pPr>
    </w:p>
    <w:p w14:paraId="481C65B4" w14:textId="1D94444F" w:rsidR="008E3A21" w:rsidRPr="00EE177A" w:rsidRDefault="008E3A21" w:rsidP="00026DEE">
      <w:pPr>
        <w:rPr>
          <w:rFonts w:ascii="Arial" w:hAnsi="Arial" w:cs="Arial"/>
          <w:b/>
          <w:sz w:val="20"/>
        </w:rPr>
      </w:pPr>
      <w:r w:rsidRPr="00EE177A">
        <w:rPr>
          <w:rFonts w:ascii="Arial" w:hAnsi="Arial" w:cs="Arial"/>
          <w:b/>
          <w:sz w:val="20"/>
        </w:rPr>
        <w:t>About the Project:</w:t>
      </w:r>
    </w:p>
    <w:p w14:paraId="5C0D5434" w14:textId="77777777" w:rsidR="00026DEE" w:rsidRPr="00EE177A" w:rsidRDefault="00026DEE" w:rsidP="00026DEE">
      <w:pPr>
        <w:rPr>
          <w:rFonts w:ascii="Arial" w:hAnsi="Arial" w:cs="Arial"/>
          <w:b/>
          <w:sz w:val="20"/>
        </w:rPr>
      </w:pPr>
    </w:p>
    <w:p w14:paraId="03F0211B" w14:textId="1FD78515" w:rsidR="008D4E8F" w:rsidRPr="00EE177A" w:rsidRDefault="008D4E8F" w:rsidP="008D4E8F">
      <w:pPr>
        <w:pStyle w:val="ListParagraph"/>
        <w:numPr>
          <w:ilvl w:val="0"/>
          <w:numId w:val="8"/>
        </w:numPr>
        <w:rPr>
          <w:rFonts w:ascii="Arial" w:hAnsi="Arial" w:cs="Arial"/>
          <w:sz w:val="20"/>
        </w:rPr>
      </w:pPr>
      <w:r w:rsidRPr="00EE177A">
        <w:rPr>
          <w:rFonts w:ascii="Arial" w:hAnsi="Arial" w:cs="Arial"/>
          <w:sz w:val="20"/>
        </w:rPr>
        <w:t xml:space="preserve">We are investing more than </w:t>
      </w:r>
      <w:r w:rsidR="00EE177A" w:rsidRPr="00EE177A">
        <w:rPr>
          <w:rFonts w:ascii="Arial" w:hAnsi="Arial" w:cs="Arial"/>
          <w:sz w:val="20"/>
        </w:rPr>
        <w:t>$</w:t>
      </w:r>
      <w:r w:rsidR="00024425">
        <w:rPr>
          <w:rFonts w:ascii="Arial" w:hAnsi="Arial" w:cs="Arial"/>
          <w:sz w:val="20"/>
        </w:rPr>
        <w:t>62</w:t>
      </w:r>
      <w:r w:rsidR="00EA7F13">
        <w:rPr>
          <w:rFonts w:ascii="Arial" w:hAnsi="Arial" w:cs="Arial"/>
          <w:sz w:val="20"/>
        </w:rPr>
        <w:t>0K</w:t>
      </w:r>
      <w:r w:rsidRPr="00EE177A">
        <w:rPr>
          <w:rFonts w:ascii="Arial" w:hAnsi="Arial" w:cs="Arial"/>
          <w:sz w:val="20"/>
        </w:rPr>
        <w:t xml:space="preserve"> to enhance the local electric infrastructure in your area.</w:t>
      </w:r>
    </w:p>
    <w:p w14:paraId="2E32B4A5" w14:textId="25A0D15B" w:rsidR="008D4E8F" w:rsidRPr="00EE177A" w:rsidRDefault="008D4E8F" w:rsidP="008D4E8F">
      <w:pPr>
        <w:pStyle w:val="ListParagraph"/>
        <w:numPr>
          <w:ilvl w:val="0"/>
          <w:numId w:val="8"/>
        </w:numPr>
        <w:rPr>
          <w:rFonts w:ascii="Arial" w:hAnsi="Arial" w:cs="Arial"/>
          <w:sz w:val="20"/>
        </w:rPr>
      </w:pPr>
      <w:r w:rsidRPr="00EE177A">
        <w:rPr>
          <w:rFonts w:ascii="Arial" w:hAnsi="Arial" w:cs="Arial"/>
          <w:sz w:val="20"/>
        </w:rPr>
        <w:t>Existing lower voltage electric circuits will be upgraded to higher voltages to better meet customer needs.</w:t>
      </w:r>
    </w:p>
    <w:p w14:paraId="6A48DB61" w14:textId="77777777" w:rsidR="008D4E8F" w:rsidRPr="00EE177A" w:rsidRDefault="008D4E8F" w:rsidP="008D4E8F">
      <w:pPr>
        <w:pStyle w:val="ListParagraph"/>
        <w:numPr>
          <w:ilvl w:val="0"/>
          <w:numId w:val="8"/>
        </w:numPr>
        <w:rPr>
          <w:rFonts w:ascii="Arial" w:hAnsi="Arial" w:cs="Arial"/>
          <w:sz w:val="20"/>
        </w:rPr>
      </w:pPr>
      <w:r w:rsidRPr="00EE177A">
        <w:rPr>
          <w:rFonts w:ascii="Arial" w:hAnsi="Arial" w:cs="Arial"/>
          <w:sz w:val="20"/>
        </w:rPr>
        <w:t>A machine referred to as a directional bore machine will be used to install new conduit as well as new underground electrical cable throughout your neighborhood.</w:t>
      </w:r>
    </w:p>
    <w:p w14:paraId="08151659" w14:textId="77777777" w:rsidR="008D4E8F" w:rsidRPr="00EE177A" w:rsidRDefault="008D4E8F" w:rsidP="008D4E8F">
      <w:pPr>
        <w:pStyle w:val="ListParagraph"/>
        <w:numPr>
          <w:ilvl w:val="0"/>
          <w:numId w:val="8"/>
        </w:numPr>
        <w:rPr>
          <w:rFonts w:ascii="Arial" w:hAnsi="Arial" w:cs="Arial"/>
          <w:sz w:val="20"/>
        </w:rPr>
      </w:pPr>
      <w:r w:rsidRPr="00EE177A">
        <w:rPr>
          <w:rFonts w:ascii="Arial" w:hAnsi="Arial" w:cs="Arial"/>
          <w:sz w:val="20"/>
        </w:rPr>
        <w:t>New equipment, including pad-mount transformers could be installed or replaced as necessary.</w:t>
      </w:r>
    </w:p>
    <w:p w14:paraId="2C06FC58" w14:textId="77777777" w:rsidR="008D4E8F" w:rsidRPr="00EE177A" w:rsidRDefault="008D4E8F" w:rsidP="008D4E8F">
      <w:pPr>
        <w:pStyle w:val="ListParagraph"/>
        <w:numPr>
          <w:ilvl w:val="0"/>
          <w:numId w:val="8"/>
        </w:numPr>
        <w:rPr>
          <w:rStyle w:val="normaltextrun"/>
          <w:rFonts w:ascii="Arial" w:hAnsi="Arial" w:cs="Arial"/>
          <w:sz w:val="20"/>
        </w:rPr>
      </w:pPr>
      <w:r w:rsidRPr="00EE177A">
        <w:rPr>
          <w:rStyle w:val="normaltextrun"/>
          <w:rFonts w:ascii="Arial" w:hAnsi="Arial" w:cs="Arial"/>
          <w:color w:val="000000"/>
          <w:sz w:val="20"/>
          <w:shd w:val="clear" w:color="auto" w:fill="FFFFFF"/>
        </w:rPr>
        <w:t>This work will help to improve reliability – reducing the frequency of outages and minimizing the duration of outages that do occur and will increase the ability for customers to install clean energy resources, like solar generation. ​</w:t>
      </w:r>
    </w:p>
    <w:p w14:paraId="3E9F45D6" w14:textId="49FB1E6B" w:rsidR="00F77A73" w:rsidRPr="00EE177A" w:rsidRDefault="00F77A73" w:rsidP="008D4E8F">
      <w:pPr>
        <w:pStyle w:val="ListParagraph"/>
        <w:numPr>
          <w:ilvl w:val="0"/>
          <w:numId w:val="8"/>
        </w:numPr>
        <w:rPr>
          <w:rFonts w:ascii="Arial" w:hAnsi="Arial" w:cs="Arial"/>
          <w:sz w:val="20"/>
        </w:rPr>
      </w:pPr>
      <w:r w:rsidRPr="00EE177A">
        <w:rPr>
          <w:rFonts w:ascii="Arial" w:hAnsi="Arial" w:cs="Arial"/>
          <w:sz w:val="20"/>
        </w:rPr>
        <w:t>Work will occur along</w:t>
      </w:r>
      <w:r w:rsidR="00967E6E">
        <w:rPr>
          <w:rFonts w:ascii="Arial" w:hAnsi="Arial" w:cs="Arial"/>
          <w:sz w:val="20"/>
        </w:rPr>
        <w:t xml:space="preserve"> </w:t>
      </w:r>
      <w:r w:rsidR="005913BB">
        <w:rPr>
          <w:rFonts w:ascii="Arial" w:hAnsi="Arial" w:cs="Arial"/>
          <w:sz w:val="20"/>
        </w:rPr>
        <w:t>the streets and sidewalks of Clyde</w:t>
      </w:r>
      <w:r w:rsidR="0082150A">
        <w:rPr>
          <w:rFonts w:ascii="Arial" w:hAnsi="Arial" w:cs="Arial"/>
          <w:sz w:val="20"/>
        </w:rPr>
        <w:t xml:space="preserve"> Rd, Drakes Drum Dr, and Haymarket Ln</w:t>
      </w:r>
      <w:r w:rsidR="00EA7F13">
        <w:rPr>
          <w:rFonts w:ascii="Arial" w:hAnsi="Arial" w:cs="Arial"/>
          <w:sz w:val="20"/>
        </w:rPr>
        <w:t>.</w:t>
      </w:r>
    </w:p>
    <w:p w14:paraId="326EB615" w14:textId="005E05ED" w:rsidR="00BE3A4E" w:rsidRPr="00EE177A" w:rsidRDefault="00D7719B" w:rsidP="008D4E8F">
      <w:pPr>
        <w:pStyle w:val="ListParagraph"/>
        <w:numPr>
          <w:ilvl w:val="0"/>
          <w:numId w:val="8"/>
        </w:numPr>
        <w:rPr>
          <w:rFonts w:ascii="Arial" w:hAnsi="Arial" w:cs="Arial"/>
          <w:sz w:val="20"/>
        </w:rPr>
      </w:pPr>
      <w:r w:rsidRPr="00EE177A">
        <w:rPr>
          <w:rFonts w:ascii="Arial" w:hAnsi="Arial" w:cs="Arial"/>
          <w:sz w:val="20"/>
        </w:rPr>
        <w:t>Construction</w:t>
      </w:r>
      <w:r w:rsidR="00F77A73" w:rsidRPr="00EE177A">
        <w:rPr>
          <w:rFonts w:ascii="Arial" w:hAnsi="Arial" w:cs="Arial"/>
          <w:sz w:val="20"/>
        </w:rPr>
        <w:t xml:space="preserve"> </w:t>
      </w:r>
      <w:r w:rsidR="00227F26" w:rsidRPr="00EE177A">
        <w:rPr>
          <w:rFonts w:ascii="Arial" w:hAnsi="Arial" w:cs="Arial"/>
          <w:sz w:val="20"/>
        </w:rPr>
        <w:t>is scheduled to</w:t>
      </w:r>
      <w:r w:rsidR="00F77A73" w:rsidRPr="00EE177A">
        <w:rPr>
          <w:rFonts w:ascii="Arial" w:hAnsi="Arial" w:cs="Arial"/>
          <w:sz w:val="20"/>
        </w:rPr>
        <w:t xml:space="preserve"> begi</w:t>
      </w:r>
      <w:r w:rsidR="0082150A">
        <w:rPr>
          <w:rFonts w:ascii="Arial" w:hAnsi="Arial" w:cs="Arial"/>
          <w:sz w:val="20"/>
        </w:rPr>
        <w:t>n September</w:t>
      </w:r>
      <w:r w:rsidR="00EA7F13">
        <w:rPr>
          <w:rFonts w:ascii="Arial" w:hAnsi="Arial" w:cs="Arial"/>
          <w:sz w:val="20"/>
        </w:rPr>
        <w:t xml:space="preserve"> 2024</w:t>
      </w:r>
      <w:r w:rsidR="00BE3A4E" w:rsidRPr="00EE177A">
        <w:rPr>
          <w:rFonts w:ascii="Arial" w:hAnsi="Arial" w:cs="Arial"/>
          <w:sz w:val="20"/>
        </w:rPr>
        <w:t xml:space="preserve"> </w:t>
      </w:r>
      <w:r w:rsidR="008D4E8F" w:rsidRPr="00EE177A">
        <w:rPr>
          <w:rFonts w:ascii="Arial" w:hAnsi="Arial" w:cs="Arial"/>
          <w:sz w:val="20"/>
        </w:rPr>
        <w:t xml:space="preserve">with an estimated completion date </w:t>
      </w:r>
      <w:r w:rsidR="00014036" w:rsidRPr="00EE177A">
        <w:rPr>
          <w:rFonts w:ascii="Arial" w:hAnsi="Arial" w:cs="Arial"/>
          <w:sz w:val="20"/>
        </w:rPr>
        <w:t>of</w:t>
      </w:r>
      <w:r w:rsidR="00EA7F13">
        <w:rPr>
          <w:rFonts w:ascii="Arial" w:hAnsi="Arial" w:cs="Arial"/>
          <w:sz w:val="20"/>
        </w:rPr>
        <w:t xml:space="preserve"> </w:t>
      </w:r>
      <w:r w:rsidR="0082150A">
        <w:rPr>
          <w:rFonts w:ascii="Arial" w:hAnsi="Arial" w:cs="Arial"/>
          <w:sz w:val="20"/>
        </w:rPr>
        <w:t xml:space="preserve">December </w:t>
      </w:r>
      <w:r w:rsidR="00EA7F13">
        <w:rPr>
          <w:rFonts w:ascii="Arial" w:hAnsi="Arial" w:cs="Arial"/>
          <w:sz w:val="20"/>
        </w:rPr>
        <w:t>2024</w:t>
      </w:r>
      <w:r w:rsidR="00AB0122" w:rsidRPr="00EE177A">
        <w:rPr>
          <w:rFonts w:ascii="Arial" w:hAnsi="Arial" w:cs="Arial"/>
          <w:sz w:val="20"/>
        </w:rPr>
        <w:t>.</w:t>
      </w:r>
    </w:p>
    <w:p w14:paraId="6C1B9500" w14:textId="7C2A1864" w:rsidR="008E3A21" w:rsidRPr="00EE177A" w:rsidRDefault="00BE3A4E" w:rsidP="008D4E8F">
      <w:pPr>
        <w:pStyle w:val="ListParagraph"/>
        <w:numPr>
          <w:ilvl w:val="0"/>
          <w:numId w:val="8"/>
        </w:numPr>
        <w:rPr>
          <w:rFonts w:ascii="Arial" w:hAnsi="Arial" w:cs="Arial"/>
          <w:sz w:val="20"/>
        </w:rPr>
      </w:pPr>
      <w:r w:rsidRPr="00EE177A">
        <w:rPr>
          <w:rFonts w:ascii="Arial" w:hAnsi="Arial" w:cs="Arial"/>
          <w:sz w:val="20"/>
        </w:rPr>
        <w:t>W</w:t>
      </w:r>
      <w:r w:rsidR="008E3A21" w:rsidRPr="00EE177A">
        <w:rPr>
          <w:rFonts w:ascii="Arial" w:hAnsi="Arial" w:cs="Arial"/>
          <w:sz w:val="20"/>
        </w:rPr>
        <w:t>ork will be performed by PECO crews and qualified PECO contractors.</w:t>
      </w:r>
    </w:p>
    <w:p w14:paraId="7930106A" w14:textId="77777777" w:rsidR="008E3A21" w:rsidRPr="00EE177A" w:rsidRDefault="008E3A21" w:rsidP="00026DEE">
      <w:pPr>
        <w:rPr>
          <w:rFonts w:ascii="Arial" w:hAnsi="Arial" w:cs="Arial"/>
          <w:sz w:val="20"/>
        </w:rPr>
      </w:pPr>
    </w:p>
    <w:p w14:paraId="7CF629D5" w14:textId="4427F9FA" w:rsidR="00666D19" w:rsidRPr="00EE177A" w:rsidRDefault="00C91DC4" w:rsidP="00026DEE">
      <w:pPr>
        <w:rPr>
          <w:rFonts w:ascii="Arial" w:hAnsi="Arial" w:cs="Arial"/>
          <w:sz w:val="20"/>
        </w:rPr>
      </w:pPr>
      <w:r w:rsidRPr="00EE177A">
        <w:rPr>
          <w:rFonts w:ascii="Arial" w:hAnsi="Arial" w:cs="Arial"/>
          <w:sz w:val="20"/>
        </w:rPr>
        <w:t xml:space="preserve">Crews may need to temporarily interrupt service to safely complete some of this work. We will work with local residents to ensure they are informed in advance of our activities and any planned interruptions. </w:t>
      </w:r>
      <w:bookmarkStart w:id="0" w:name="_Hlk40189467"/>
      <w:bookmarkStart w:id="1" w:name="_Hlk38957993"/>
      <w:r w:rsidRPr="00EE177A">
        <w:rPr>
          <w:rFonts w:ascii="Arial" w:hAnsi="Arial" w:cs="Arial"/>
          <w:sz w:val="20"/>
        </w:rPr>
        <w:t xml:space="preserve">To ensure you receive all outage updates, please confirm that your phone number is accurate in our system through MyAccount at </w:t>
      </w:r>
      <w:bookmarkEnd w:id="0"/>
      <w:r w:rsidR="00666D19" w:rsidRPr="00EE177A">
        <w:rPr>
          <w:rFonts w:ascii="Arial" w:hAnsi="Arial" w:cs="Arial"/>
          <w:sz w:val="20"/>
        </w:rPr>
        <w:fldChar w:fldCharType="begin"/>
      </w:r>
      <w:r w:rsidR="00666D19" w:rsidRPr="00EE177A">
        <w:rPr>
          <w:rFonts w:ascii="Arial" w:hAnsi="Arial" w:cs="Arial"/>
          <w:sz w:val="20"/>
        </w:rPr>
        <w:instrText xml:space="preserve"> HYPERLINK "http://www.peco.com/myaccount" </w:instrText>
      </w:r>
      <w:r w:rsidR="00666D19" w:rsidRPr="00EE177A">
        <w:rPr>
          <w:rFonts w:ascii="Arial" w:hAnsi="Arial" w:cs="Arial"/>
          <w:sz w:val="20"/>
        </w:rPr>
      </w:r>
      <w:r w:rsidR="00666D19" w:rsidRPr="00EE177A">
        <w:rPr>
          <w:rFonts w:ascii="Arial" w:hAnsi="Arial" w:cs="Arial"/>
          <w:sz w:val="20"/>
        </w:rPr>
        <w:fldChar w:fldCharType="separate"/>
      </w:r>
      <w:r w:rsidR="00666D19" w:rsidRPr="00EE177A">
        <w:rPr>
          <w:rStyle w:val="Hyperlink"/>
          <w:rFonts w:ascii="Arial" w:hAnsi="Arial" w:cs="Arial"/>
          <w:sz w:val="20"/>
        </w:rPr>
        <w:t>peco.com/myaccount</w:t>
      </w:r>
      <w:r w:rsidR="00666D19" w:rsidRPr="00EE177A">
        <w:rPr>
          <w:rFonts w:ascii="Arial" w:hAnsi="Arial" w:cs="Arial"/>
          <w:sz w:val="20"/>
        </w:rPr>
        <w:fldChar w:fldCharType="end"/>
      </w:r>
      <w:r w:rsidR="00666D19" w:rsidRPr="00EE177A">
        <w:rPr>
          <w:rFonts w:ascii="Arial" w:hAnsi="Arial" w:cs="Arial"/>
          <w:sz w:val="20"/>
        </w:rPr>
        <w:t xml:space="preserve"> or by calling PECO at 1-800-494-4000</w:t>
      </w:r>
      <w:r w:rsidRPr="00EE177A">
        <w:rPr>
          <w:rFonts w:ascii="Arial" w:hAnsi="Arial" w:cs="Arial"/>
          <w:sz w:val="20"/>
        </w:rPr>
        <w:t>.</w:t>
      </w:r>
      <w:bookmarkEnd w:id="1"/>
      <w:r w:rsidRPr="00EE177A">
        <w:rPr>
          <w:rFonts w:ascii="Arial" w:hAnsi="Arial" w:cs="Arial"/>
          <w:sz w:val="20"/>
        </w:rPr>
        <w:t xml:space="preserve"> </w:t>
      </w:r>
    </w:p>
    <w:p w14:paraId="14636727" w14:textId="77777777" w:rsidR="00666D19" w:rsidRPr="00EE177A" w:rsidRDefault="00666D19" w:rsidP="00026DEE">
      <w:pPr>
        <w:rPr>
          <w:rFonts w:ascii="Arial" w:hAnsi="Arial" w:cs="Arial"/>
          <w:sz w:val="20"/>
        </w:rPr>
      </w:pPr>
    </w:p>
    <w:p w14:paraId="6836DF0F" w14:textId="0AAFC69F" w:rsidR="00C91DC4" w:rsidRPr="00EE177A" w:rsidRDefault="00C91DC4" w:rsidP="00026DEE">
      <w:pPr>
        <w:rPr>
          <w:rFonts w:ascii="Arial" w:hAnsi="Arial" w:cs="Arial"/>
          <w:sz w:val="20"/>
        </w:rPr>
      </w:pPr>
      <w:r w:rsidRPr="00EE177A">
        <w:rPr>
          <w:rFonts w:ascii="Arial" w:hAnsi="Arial" w:cs="Arial"/>
          <w:sz w:val="20"/>
        </w:rPr>
        <w:t>We will also work closely with local officials to minimize the impact on traffic and pedestrians whenever possible.</w:t>
      </w:r>
      <w:r w:rsidRPr="00EE177A">
        <w:rPr>
          <w:rFonts w:ascii="Arial" w:hAnsi="Arial" w:cs="Arial"/>
          <w:color w:val="FF0000"/>
          <w:sz w:val="20"/>
        </w:rPr>
        <w:t xml:space="preserve"> </w:t>
      </w:r>
      <w:r w:rsidRPr="00EE177A">
        <w:rPr>
          <w:rFonts w:ascii="Arial" w:hAnsi="Arial" w:cs="Arial"/>
          <w:sz w:val="20"/>
        </w:rPr>
        <w:t xml:space="preserve">Access for services such as trash removal, student transportation and emergency vehicles will be maintained during construction. </w:t>
      </w:r>
    </w:p>
    <w:p w14:paraId="51543B23" w14:textId="77777777" w:rsidR="008E3A21" w:rsidRPr="00EE177A" w:rsidRDefault="008E3A21" w:rsidP="00026DEE">
      <w:pPr>
        <w:rPr>
          <w:rFonts w:ascii="Arial" w:hAnsi="Arial" w:cs="Arial"/>
          <w:sz w:val="20"/>
        </w:rPr>
      </w:pPr>
    </w:p>
    <w:p w14:paraId="33519D97" w14:textId="03BC29F8" w:rsidR="009014BA" w:rsidRPr="00EE177A" w:rsidRDefault="00007F2A" w:rsidP="00026DEE">
      <w:pPr>
        <w:rPr>
          <w:rFonts w:ascii="Arial" w:hAnsi="Arial" w:cs="Arial"/>
          <w:sz w:val="20"/>
        </w:rPr>
      </w:pPr>
      <w:r w:rsidRPr="00EE177A">
        <w:rPr>
          <w:rFonts w:ascii="Arial" w:hAnsi="Arial" w:cs="Arial"/>
          <w:sz w:val="20"/>
        </w:rPr>
        <w:t xml:space="preserve">If you have any questions regarding the details of this project and how it may impact you, please </w:t>
      </w:r>
      <w:r w:rsidR="00291C60" w:rsidRPr="00EE177A">
        <w:rPr>
          <w:rFonts w:ascii="Arial" w:hAnsi="Arial" w:cs="Arial"/>
          <w:sz w:val="20"/>
        </w:rPr>
        <w:t xml:space="preserve">contact </w:t>
      </w:r>
      <w:r w:rsidR="00EB6231">
        <w:rPr>
          <w:rFonts w:ascii="Arial" w:hAnsi="Arial" w:cs="Arial"/>
          <w:sz w:val="20"/>
        </w:rPr>
        <w:t>Michael Herman</w:t>
      </w:r>
      <w:r w:rsidR="00EE177A" w:rsidRPr="00EE177A">
        <w:rPr>
          <w:rFonts w:ascii="Arial" w:hAnsi="Arial" w:cs="Arial"/>
          <w:sz w:val="20"/>
        </w:rPr>
        <w:t xml:space="preserve">, </w:t>
      </w:r>
      <w:r w:rsidR="00666D19" w:rsidRPr="00EE177A">
        <w:rPr>
          <w:rFonts w:ascii="Arial" w:hAnsi="Arial" w:cs="Arial"/>
          <w:sz w:val="20"/>
        </w:rPr>
        <w:t>Customer Liaison,</w:t>
      </w:r>
      <w:r w:rsidRPr="00EE177A">
        <w:rPr>
          <w:rFonts w:ascii="Arial" w:hAnsi="Arial" w:cs="Arial"/>
          <w:sz w:val="20"/>
        </w:rPr>
        <w:t xml:space="preserve"> at</w:t>
      </w:r>
      <w:r w:rsidR="00AB0122" w:rsidRPr="00EE177A">
        <w:rPr>
          <w:rFonts w:ascii="Arial" w:hAnsi="Arial" w:cs="Arial"/>
          <w:sz w:val="20"/>
        </w:rPr>
        <w:t xml:space="preserve"> </w:t>
      </w:r>
      <w:hyperlink r:id="rId11" w:history="1">
        <w:r w:rsidR="00EB6231" w:rsidRPr="008219D0">
          <w:rPr>
            <w:rStyle w:val="Hyperlink"/>
            <w:rFonts w:ascii="Arial" w:hAnsi="Arial" w:cs="Arial"/>
            <w:sz w:val="20"/>
          </w:rPr>
          <w:t>Michael.Herman@exeloncorp.com</w:t>
        </w:r>
      </w:hyperlink>
      <w:r w:rsidR="00EB6231">
        <w:rPr>
          <w:rFonts w:ascii="Arial" w:hAnsi="Arial" w:cs="Arial"/>
          <w:sz w:val="20"/>
        </w:rPr>
        <w:t>.</w:t>
      </w:r>
    </w:p>
    <w:p w14:paraId="0E3A5FC6" w14:textId="77777777" w:rsidR="00800AC7" w:rsidRDefault="00800AC7" w:rsidP="00026DEE">
      <w:pPr>
        <w:rPr>
          <w:rFonts w:ascii="Arial" w:hAnsi="Arial" w:cs="Arial"/>
          <w:sz w:val="20"/>
        </w:rPr>
      </w:pPr>
    </w:p>
    <w:p w14:paraId="5D177EAC" w14:textId="59438461" w:rsidR="008E3A21" w:rsidRPr="00EE177A" w:rsidRDefault="008E3A21" w:rsidP="00026DEE">
      <w:pPr>
        <w:rPr>
          <w:rFonts w:ascii="Arial" w:hAnsi="Arial" w:cs="Arial"/>
          <w:sz w:val="20"/>
        </w:rPr>
      </w:pPr>
      <w:r w:rsidRPr="00EE177A">
        <w:rPr>
          <w:rFonts w:ascii="Arial" w:hAnsi="Arial" w:cs="Arial"/>
          <w:sz w:val="20"/>
        </w:rPr>
        <w:t>Sincerely,</w:t>
      </w:r>
    </w:p>
    <w:p w14:paraId="69637E00" w14:textId="77777777" w:rsidR="008E3A21" w:rsidRPr="00EE177A" w:rsidRDefault="008E3A21" w:rsidP="00026DEE">
      <w:pPr>
        <w:rPr>
          <w:rFonts w:ascii="Arial" w:hAnsi="Arial" w:cs="Arial"/>
          <w:sz w:val="20"/>
        </w:rPr>
      </w:pPr>
    </w:p>
    <w:p w14:paraId="59AB134B" w14:textId="27790D8E" w:rsidR="006A5CF6" w:rsidRPr="00EE177A" w:rsidRDefault="006C27D1" w:rsidP="00026DEE">
      <w:pPr>
        <w:tabs>
          <w:tab w:val="left" w:pos="0"/>
          <w:tab w:val="left" w:pos="720"/>
        </w:tabs>
        <w:rPr>
          <w:rFonts w:ascii="Arial" w:hAnsi="Arial" w:cs="Arial"/>
          <w:sz w:val="20"/>
        </w:rPr>
      </w:pPr>
      <w:r>
        <w:rPr>
          <w:rFonts w:ascii="Arial" w:hAnsi="Arial" w:cs="Arial"/>
          <w:sz w:val="20"/>
        </w:rPr>
        <w:t>Courtney Allen</w:t>
      </w:r>
    </w:p>
    <w:p w14:paraId="47EC04D0" w14:textId="377EF5C7" w:rsidR="001537B3" w:rsidRPr="00EE177A" w:rsidRDefault="006A5CF6" w:rsidP="00026DEE">
      <w:pPr>
        <w:rPr>
          <w:rFonts w:ascii="Arial" w:hAnsi="Arial" w:cs="Arial"/>
          <w:sz w:val="20"/>
        </w:rPr>
      </w:pPr>
      <w:r w:rsidRPr="00EE177A">
        <w:rPr>
          <w:rFonts w:ascii="Arial" w:hAnsi="Arial" w:cs="Arial"/>
          <w:sz w:val="20"/>
        </w:rPr>
        <w:t>Director, Regional Electrical Operations, PECO</w:t>
      </w:r>
    </w:p>
    <w:p w14:paraId="0866A03E" w14:textId="77777777" w:rsidR="006A4EDE" w:rsidRPr="00EE177A" w:rsidRDefault="006A4EDE">
      <w:pPr>
        <w:rPr>
          <w:rFonts w:ascii="Arial" w:hAnsi="Arial" w:cs="Arial"/>
          <w:sz w:val="20"/>
        </w:rPr>
      </w:pPr>
    </w:p>
    <w:sectPr w:rsidR="006A4EDE" w:rsidRPr="00EE177A" w:rsidSect="00026DEE">
      <w:headerReference w:type="default" r:id="rId12"/>
      <w:footerReference w:type="default" r:id="rId13"/>
      <w:pgSz w:w="12240" w:h="15840"/>
      <w:pgMar w:top="1440" w:right="1440" w:bottom="9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A1DF" w14:textId="77777777" w:rsidR="008C1DFA" w:rsidRDefault="008C1DFA">
      <w:r>
        <w:separator/>
      </w:r>
    </w:p>
  </w:endnote>
  <w:endnote w:type="continuationSeparator" w:id="0">
    <w:p w14:paraId="3864D926" w14:textId="77777777" w:rsidR="008C1DFA" w:rsidRDefault="008C1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NewRomanPS">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2B51" w14:textId="704E6702" w:rsidR="00800AC7" w:rsidRPr="006362A8" w:rsidRDefault="00800AC7" w:rsidP="00800AC7">
    <w:pPr>
      <w:pStyle w:val="Footer"/>
      <w:jc w:val="right"/>
      <w:rPr>
        <w:rFonts w:ascii="Arial" w:hAnsi="Arial" w:cs="Arial"/>
        <w:sz w:val="16"/>
        <w:szCs w:val="16"/>
      </w:rPr>
    </w:pPr>
    <w:r w:rsidRPr="006362A8">
      <w:rPr>
        <w:rFonts w:ascii="Arial" w:hAnsi="Arial" w:cs="Arial"/>
        <w:sz w:val="16"/>
        <w:szCs w:val="16"/>
      </w:rPr>
      <w:t xml:space="preserve">Project: </w:t>
    </w:r>
    <w:r w:rsidR="00992905">
      <w:rPr>
        <w:rFonts w:ascii="Arial" w:hAnsi="Arial" w:cs="Arial"/>
        <w:sz w:val="16"/>
        <w:szCs w:val="16"/>
      </w:rPr>
      <w:t>Wayne 136 Haymarket ln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CADE1" w14:textId="77777777" w:rsidR="008C1DFA" w:rsidRDefault="008C1DFA">
      <w:r>
        <w:separator/>
      </w:r>
    </w:p>
  </w:footnote>
  <w:footnote w:type="continuationSeparator" w:id="0">
    <w:p w14:paraId="357E74F7" w14:textId="77777777" w:rsidR="008C1DFA" w:rsidRDefault="008C1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778C" w14:textId="6485721E" w:rsidR="00170F4C" w:rsidRDefault="007B74D1" w:rsidP="00170F4C">
    <w:pPr>
      <w:pStyle w:val="Header"/>
      <w:ind w:right="-720"/>
    </w:pPr>
    <w:r>
      <w:rPr>
        <w:noProof/>
      </w:rPr>
      <w:drawing>
        <wp:inline distT="0" distB="0" distL="0" distR="0" wp14:anchorId="7D370DA0" wp14:editId="4412B580">
          <wp:extent cx="2951544" cy="910387"/>
          <wp:effectExtent l="0" t="0" r="0" b="4445"/>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logo&#10;&#10;Description automatically generated"/>
                  <pic:cNvPicPr/>
                </pic:nvPicPr>
                <pic:blipFill>
                  <a:blip r:embed="rId1"/>
                  <a:stretch>
                    <a:fillRect/>
                  </a:stretch>
                </pic:blipFill>
                <pic:spPr>
                  <a:xfrm>
                    <a:off x="0" y="0"/>
                    <a:ext cx="2989342" cy="9220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9F0"/>
    <w:multiLevelType w:val="hybridMultilevel"/>
    <w:tmpl w:val="B5C25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505712"/>
    <w:multiLevelType w:val="hybridMultilevel"/>
    <w:tmpl w:val="D86AF002"/>
    <w:lvl w:ilvl="0" w:tplc="195C35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781"/>
    <w:multiLevelType w:val="hybridMultilevel"/>
    <w:tmpl w:val="E7B471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C14A5"/>
    <w:multiLevelType w:val="hybridMultilevel"/>
    <w:tmpl w:val="473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67836"/>
    <w:multiLevelType w:val="hybridMultilevel"/>
    <w:tmpl w:val="60A4E684"/>
    <w:lvl w:ilvl="0" w:tplc="F124891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F4019"/>
    <w:multiLevelType w:val="hybridMultilevel"/>
    <w:tmpl w:val="2D3A6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565F64"/>
    <w:multiLevelType w:val="hybridMultilevel"/>
    <w:tmpl w:val="923A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42BDA"/>
    <w:multiLevelType w:val="hybridMultilevel"/>
    <w:tmpl w:val="1F6AAA0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651209706">
    <w:abstractNumId w:val="6"/>
  </w:num>
  <w:num w:numId="2" w16cid:durableId="2029135713">
    <w:abstractNumId w:val="0"/>
  </w:num>
  <w:num w:numId="3" w16cid:durableId="1708293971">
    <w:abstractNumId w:val="2"/>
  </w:num>
  <w:num w:numId="4" w16cid:durableId="705567386">
    <w:abstractNumId w:val="1"/>
  </w:num>
  <w:num w:numId="5" w16cid:durableId="1474519329">
    <w:abstractNumId w:val="5"/>
  </w:num>
  <w:num w:numId="6" w16cid:durableId="993068711">
    <w:abstractNumId w:val="7"/>
  </w:num>
  <w:num w:numId="7" w16cid:durableId="1689599851">
    <w:abstractNumId w:val="4"/>
  </w:num>
  <w:num w:numId="8" w16cid:durableId="85271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51A9"/>
    <w:rsid w:val="00007F2A"/>
    <w:rsid w:val="00011184"/>
    <w:rsid w:val="00011835"/>
    <w:rsid w:val="00014036"/>
    <w:rsid w:val="000144CB"/>
    <w:rsid w:val="00017EF6"/>
    <w:rsid w:val="00021016"/>
    <w:rsid w:val="00024425"/>
    <w:rsid w:val="00026DEE"/>
    <w:rsid w:val="000401FF"/>
    <w:rsid w:val="00040986"/>
    <w:rsid w:val="00040FD8"/>
    <w:rsid w:val="00041420"/>
    <w:rsid w:val="00064CB1"/>
    <w:rsid w:val="00065A69"/>
    <w:rsid w:val="00075740"/>
    <w:rsid w:val="00084517"/>
    <w:rsid w:val="00086F9C"/>
    <w:rsid w:val="0009568A"/>
    <w:rsid w:val="000A4D32"/>
    <w:rsid w:val="000A5A52"/>
    <w:rsid w:val="000B5086"/>
    <w:rsid w:val="000D07EE"/>
    <w:rsid w:val="000D132E"/>
    <w:rsid w:val="000E2232"/>
    <w:rsid w:val="000F34E7"/>
    <w:rsid w:val="00111705"/>
    <w:rsid w:val="00137757"/>
    <w:rsid w:val="00150D26"/>
    <w:rsid w:val="001537B3"/>
    <w:rsid w:val="001553E3"/>
    <w:rsid w:val="00161EE8"/>
    <w:rsid w:val="00165A1E"/>
    <w:rsid w:val="00170963"/>
    <w:rsid w:val="00170F4C"/>
    <w:rsid w:val="0018083E"/>
    <w:rsid w:val="001866F7"/>
    <w:rsid w:val="00190703"/>
    <w:rsid w:val="0019743E"/>
    <w:rsid w:val="00197EDC"/>
    <w:rsid w:val="001A488C"/>
    <w:rsid w:val="001A680E"/>
    <w:rsid w:val="001D10B6"/>
    <w:rsid w:val="001D1475"/>
    <w:rsid w:val="001F241D"/>
    <w:rsid w:val="001F2943"/>
    <w:rsid w:val="002114C7"/>
    <w:rsid w:val="002162BF"/>
    <w:rsid w:val="0021716B"/>
    <w:rsid w:val="00222007"/>
    <w:rsid w:val="00225028"/>
    <w:rsid w:val="00227F26"/>
    <w:rsid w:val="002446AF"/>
    <w:rsid w:val="00291C60"/>
    <w:rsid w:val="0029498E"/>
    <w:rsid w:val="002A545F"/>
    <w:rsid w:val="002B02DE"/>
    <w:rsid w:val="002D1871"/>
    <w:rsid w:val="002D2A5D"/>
    <w:rsid w:val="002D6316"/>
    <w:rsid w:val="003034C7"/>
    <w:rsid w:val="0032291A"/>
    <w:rsid w:val="00322B66"/>
    <w:rsid w:val="00323A2C"/>
    <w:rsid w:val="00327C09"/>
    <w:rsid w:val="00351672"/>
    <w:rsid w:val="00357914"/>
    <w:rsid w:val="00364E5B"/>
    <w:rsid w:val="00385B94"/>
    <w:rsid w:val="00390237"/>
    <w:rsid w:val="00392F2E"/>
    <w:rsid w:val="003B4C75"/>
    <w:rsid w:val="003E2EB8"/>
    <w:rsid w:val="003E6024"/>
    <w:rsid w:val="003F5148"/>
    <w:rsid w:val="00400B91"/>
    <w:rsid w:val="004117DF"/>
    <w:rsid w:val="004144CC"/>
    <w:rsid w:val="004241FE"/>
    <w:rsid w:val="00424575"/>
    <w:rsid w:val="00484356"/>
    <w:rsid w:val="0048605A"/>
    <w:rsid w:val="004905A7"/>
    <w:rsid w:val="00495705"/>
    <w:rsid w:val="004A370A"/>
    <w:rsid w:val="004F46DD"/>
    <w:rsid w:val="00522142"/>
    <w:rsid w:val="00526B0E"/>
    <w:rsid w:val="0053113B"/>
    <w:rsid w:val="00536026"/>
    <w:rsid w:val="005517B9"/>
    <w:rsid w:val="00551EEB"/>
    <w:rsid w:val="00553A54"/>
    <w:rsid w:val="00553F2E"/>
    <w:rsid w:val="00555A0B"/>
    <w:rsid w:val="0056227C"/>
    <w:rsid w:val="005913BB"/>
    <w:rsid w:val="00595C41"/>
    <w:rsid w:val="005A4F34"/>
    <w:rsid w:val="005A5017"/>
    <w:rsid w:val="005A76A2"/>
    <w:rsid w:val="005B03B9"/>
    <w:rsid w:val="005C22AF"/>
    <w:rsid w:val="005C49CD"/>
    <w:rsid w:val="005E30F3"/>
    <w:rsid w:val="005E5EB7"/>
    <w:rsid w:val="005F51A9"/>
    <w:rsid w:val="00600F22"/>
    <w:rsid w:val="00602713"/>
    <w:rsid w:val="0061317C"/>
    <w:rsid w:val="00634300"/>
    <w:rsid w:val="006362A8"/>
    <w:rsid w:val="00647D4E"/>
    <w:rsid w:val="0065142C"/>
    <w:rsid w:val="00666D19"/>
    <w:rsid w:val="00673F6D"/>
    <w:rsid w:val="00674E76"/>
    <w:rsid w:val="00677231"/>
    <w:rsid w:val="006863C1"/>
    <w:rsid w:val="006865F1"/>
    <w:rsid w:val="006A4EDE"/>
    <w:rsid w:val="006A5CF6"/>
    <w:rsid w:val="006B1D13"/>
    <w:rsid w:val="006B667B"/>
    <w:rsid w:val="006C27D1"/>
    <w:rsid w:val="006C5234"/>
    <w:rsid w:val="006D1CEA"/>
    <w:rsid w:val="006E67F8"/>
    <w:rsid w:val="0070023C"/>
    <w:rsid w:val="0071739E"/>
    <w:rsid w:val="007221D5"/>
    <w:rsid w:val="00733882"/>
    <w:rsid w:val="007563D5"/>
    <w:rsid w:val="00756DF7"/>
    <w:rsid w:val="00766A4A"/>
    <w:rsid w:val="00775F24"/>
    <w:rsid w:val="0078237F"/>
    <w:rsid w:val="00782413"/>
    <w:rsid w:val="007B6046"/>
    <w:rsid w:val="007B74D1"/>
    <w:rsid w:val="007C04C0"/>
    <w:rsid w:val="007D4C18"/>
    <w:rsid w:val="007F0443"/>
    <w:rsid w:val="007F4E6B"/>
    <w:rsid w:val="00800AC7"/>
    <w:rsid w:val="008176DD"/>
    <w:rsid w:val="0082150A"/>
    <w:rsid w:val="008417E5"/>
    <w:rsid w:val="008418AB"/>
    <w:rsid w:val="00843D58"/>
    <w:rsid w:val="00864435"/>
    <w:rsid w:val="008678D2"/>
    <w:rsid w:val="0088415A"/>
    <w:rsid w:val="008914F8"/>
    <w:rsid w:val="00893348"/>
    <w:rsid w:val="008A5A7D"/>
    <w:rsid w:val="008A74A8"/>
    <w:rsid w:val="008C1DFA"/>
    <w:rsid w:val="008C25FB"/>
    <w:rsid w:val="008D4E8F"/>
    <w:rsid w:val="008E278D"/>
    <w:rsid w:val="008E3A21"/>
    <w:rsid w:val="009014BA"/>
    <w:rsid w:val="00903B2C"/>
    <w:rsid w:val="009062FC"/>
    <w:rsid w:val="00911372"/>
    <w:rsid w:val="00914341"/>
    <w:rsid w:val="00925604"/>
    <w:rsid w:val="00942812"/>
    <w:rsid w:val="009441CD"/>
    <w:rsid w:val="009468DB"/>
    <w:rsid w:val="00967E6E"/>
    <w:rsid w:val="00971C18"/>
    <w:rsid w:val="00992905"/>
    <w:rsid w:val="009A5337"/>
    <w:rsid w:val="009A7E1B"/>
    <w:rsid w:val="009B170A"/>
    <w:rsid w:val="009B7940"/>
    <w:rsid w:val="009C63E1"/>
    <w:rsid w:val="009D0482"/>
    <w:rsid w:val="009F4A8B"/>
    <w:rsid w:val="009F7EA7"/>
    <w:rsid w:val="00A0060E"/>
    <w:rsid w:val="00A02C14"/>
    <w:rsid w:val="00A03346"/>
    <w:rsid w:val="00A125D7"/>
    <w:rsid w:val="00A16EBB"/>
    <w:rsid w:val="00A5194D"/>
    <w:rsid w:val="00A51A2F"/>
    <w:rsid w:val="00A67F67"/>
    <w:rsid w:val="00A75B74"/>
    <w:rsid w:val="00A83EAD"/>
    <w:rsid w:val="00A907BF"/>
    <w:rsid w:val="00A97439"/>
    <w:rsid w:val="00AB0122"/>
    <w:rsid w:val="00AB7D0B"/>
    <w:rsid w:val="00AD6495"/>
    <w:rsid w:val="00AE15A2"/>
    <w:rsid w:val="00AE3B9D"/>
    <w:rsid w:val="00AE4354"/>
    <w:rsid w:val="00B21038"/>
    <w:rsid w:val="00B27F86"/>
    <w:rsid w:val="00B32894"/>
    <w:rsid w:val="00B42B2A"/>
    <w:rsid w:val="00B51108"/>
    <w:rsid w:val="00B53DCD"/>
    <w:rsid w:val="00B64439"/>
    <w:rsid w:val="00B83F40"/>
    <w:rsid w:val="00B90271"/>
    <w:rsid w:val="00BC0C73"/>
    <w:rsid w:val="00BD49DF"/>
    <w:rsid w:val="00BE3A4E"/>
    <w:rsid w:val="00BE5C79"/>
    <w:rsid w:val="00BE7043"/>
    <w:rsid w:val="00BF6A0C"/>
    <w:rsid w:val="00C100D4"/>
    <w:rsid w:val="00C116F6"/>
    <w:rsid w:val="00C24D13"/>
    <w:rsid w:val="00C32EF0"/>
    <w:rsid w:val="00C40CE1"/>
    <w:rsid w:val="00C45157"/>
    <w:rsid w:val="00C61D12"/>
    <w:rsid w:val="00C65993"/>
    <w:rsid w:val="00C66F10"/>
    <w:rsid w:val="00C73E08"/>
    <w:rsid w:val="00C91DC4"/>
    <w:rsid w:val="00C97DED"/>
    <w:rsid w:val="00CB0E3D"/>
    <w:rsid w:val="00CB34AA"/>
    <w:rsid w:val="00CE2104"/>
    <w:rsid w:val="00D228E4"/>
    <w:rsid w:val="00D25525"/>
    <w:rsid w:val="00D3185D"/>
    <w:rsid w:val="00D3595A"/>
    <w:rsid w:val="00D35B81"/>
    <w:rsid w:val="00D62CBB"/>
    <w:rsid w:val="00D72C99"/>
    <w:rsid w:val="00D7719B"/>
    <w:rsid w:val="00DB04FF"/>
    <w:rsid w:val="00DB666B"/>
    <w:rsid w:val="00DD5E46"/>
    <w:rsid w:val="00DF224F"/>
    <w:rsid w:val="00DF51BF"/>
    <w:rsid w:val="00E10906"/>
    <w:rsid w:val="00E25058"/>
    <w:rsid w:val="00E26E5C"/>
    <w:rsid w:val="00E30F84"/>
    <w:rsid w:val="00E372D7"/>
    <w:rsid w:val="00E375AB"/>
    <w:rsid w:val="00E37BFA"/>
    <w:rsid w:val="00E544B3"/>
    <w:rsid w:val="00E56193"/>
    <w:rsid w:val="00E86471"/>
    <w:rsid w:val="00E902D9"/>
    <w:rsid w:val="00E9384C"/>
    <w:rsid w:val="00E9448F"/>
    <w:rsid w:val="00EA25BB"/>
    <w:rsid w:val="00EA28F1"/>
    <w:rsid w:val="00EA7F13"/>
    <w:rsid w:val="00EB6231"/>
    <w:rsid w:val="00EE177A"/>
    <w:rsid w:val="00EF15D4"/>
    <w:rsid w:val="00F001D3"/>
    <w:rsid w:val="00F01F0F"/>
    <w:rsid w:val="00F03ABF"/>
    <w:rsid w:val="00F0470A"/>
    <w:rsid w:val="00F04973"/>
    <w:rsid w:val="00F110EB"/>
    <w:rsid w:val="00F20432"/>
    <w:rsid w:val="00F25E89"/>
    <w:rsid w:val="00F26C38"/>
    <w:rsid w:val="00F33475"/>
    <w:rsid w:val="00F42827"/>
    <w:rsid w:val="00F47D63"/>
    <w:rsid w:val="00F579F9"/>
    <w:rsid w:val="00F61A10"/>
    <w:rsid w:val="00F71212"/>
    <w:rsid w:val="00F77A73"/>
    <w:rsid w:val="00F85CF3"/>
    <w:rsid w:val="00F92BAA"/>
    <w:rsid w:val="00FA7B06"/>
    <w:rsid w:val="00FB4194"/>
    <w:rsid w:val="00FC100A"/>
    <w:rsid w:val="00FE613B"/>
    <w:rsid w:val="00FF2F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0B957F8"/>
  <w15:docId w15:val="{BBE9BDBB-4380-4531-B233-627DE405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NewRomanPS" w:hAnsi="TimesNewRomanPS"/>
      <w:color w:val="000000"/>
    </w:rPr>
  </w:style>
  <w:style w:type="paragraph" w:styleId="Header">
    <w:name w:val="header"/>
    <w:basedOn w:val="Normal"/>
    <w:link w:val="HeaderChar"/>
    <w:uiPriority w:val="99"/>
    <w:rsid w:val="00E568FC"/>
    <w:pPr>
      <w:tabs>
        <w:tab w:val="center" w:pos="4320"/>
        <w:tab w:val="right" w:pos="8640"/>
      </w:tabs>
    </w:pPr>
  </w:style>
  <w:style w:type="paragraph" w:styleId="Footer">
    <w:name w:val="footer"/>
    <w:basedOn w:val="Normal"/>
    <w:semiHidden/>
    <w:rsid w:val="00E568FC"/>
    <w:pPr>
      <w:tabs>
        <w:tab w:val="center" w:pos="4320"/>
        <w:tab w:val="right" w:pos="8640"/>
      </w:tabs>
    </w:pPr>
  </w:style>
  <w:style w:type="paragraph" w:styleId="NoSpacing">
    <w:name w:val="No Spacing"/>
    <w:uiPriority w:val="99"/>
    <w:qFormat/>
    <w:rsid w:val="00782413"/>
    <w:rPr>
      <w:rFonts w:ascii="Times" w:eastAsia="Calibri" w:hAnsi="Times"/>
      <w:sz w:val="24"/>
    </w:rPr>
  </w:style>
  <w:style w:type="paragraph" w:styleId="ListParagraph">
    <w:name w:val="List Paragraph"/>
    <w:basedOn w:val="Normal"/>
    <w:uiPriority w:val="34"/>
    <w:qFormat/>
    <w:rsid w:val="00782413"/>
    <w:pPr>
      <w:ind w:left="720"/>
      <w:contextualSpacing/>
    </w:pPr>
    <w:rPr>
      <w:rFonts w:eastAsia="Calibri"/>
    </w:rPr>
  </w:style>
  <w:style w:type="paragraph" w:styleId="BalloonText">
    <w:name w:val="Balloon Text"/>
    <w:basedOn w:val="Normal"/>
    <w:link w:val="BalloonTextChar"/>
    <w:uiPriority w:val="99"/>
    <w:semiHidden/>
    <w:unhideWhenUsed/>
    <w:rsid w:val="00E544B3"/>
    <w:rPr>
      <w:rFonts w:ascii="Tahoma" w:hAnsi="Tahoma" w:cs="Tahoma"/>
      <w:sz w:val="16"/>
      <w:szCs w:val="16"/>
    </w:rPr>
  </w:style>
  <w:style w:type="character" w:customStyle="1" w:styleId="BalloonTextChar">
    <w:name w:val="Balloon Text Char"/>
    <w:basedOn w:val="DefaultParagraphFont"/>
    <w:link w:val="BalloonText"/>
    <w:uiPriority w:val="99"/>
    <w:semiHidden/>
    <w:rsid w:val="00E544B3"/>
    <w:rPr>
      <w:rFonts w:ascii="Tahoma" w:eastAsia="Times" w:hAnsi="Tahoma" w:cs="Tahoma"/>
      <w:sz w:val="16"/>
      <w:szCs w:val="16"/>
    </w:rPr>
  </w:style>
  <w:style w:type="character" w:customStyle="1" w:styleId="HeaderChar">
    <w:name w:val="Header Char"/>
    <w:basedOn w:val="DefaultParagraphFont"/>
    <w:link w:val="Header"/>
    <w:uiPriority w:val="99"/>
    <w:rsid w:val="006D1CEA"/>
    <w:rPr>
      <w:rFonts w:ascii="Times" w:eastAsia="Times" w:hAnsi="Times"/>
      <w:sz w:val="24"/>
    </w:rPr>
  </w:style>
  <w:style w:type="character" w:styleId="Hyperlink">
    <w:name w:val="Hyperlink"/>
    <w:basedOn w:val="DefaultParagraphFont"/>
    <w:uiPriority w:val="99"/>
    <w:unhideWhenUsed/>
    <w:rsid w:val="00522142"/>
    <w:rPr>
      <w:color w:val="0000FF" w:themeColor="hyperlink"/>
      <w:u w:val="single"/>
    </w:rPr>
  </w:style>
  <w:style w:type="character" w:styleId="Strong">
    <w:name w:val="Strong"/>
    <w:basedOn w:val="DefaultParagraphFont"/>
    <w:uiPriority w:val="22"/>
    <w:qFormat/>
    <w:rsid w:val="00D35B81"/>
    <w:rPr>
      <w:b/>
      <w:bCs/>
    </w:rPr>
  </w:style>
  <w:style w:type="character" w:styleId="CommentReference">
    <w:name w:val="annotation reference"/>
    <w:uiPriority w:val="99"/>
    <w:semiHidden/>
    <w:unhideWhenUsed/>
    <w:rsid w:val="00D228E4"/>
    <w:rPr>
      <w:sz w:val="16"/>
      <w:szCs w:val="16"/>
    </w:rPr>
  </w:style>
  <w:style w:type="paragraph" w:styleId="CommentText">
    <w:name w:val="annotation text"/>
    <w:basedOn w:val="Normal"/>
    <w:link w:val="CommentTextChar"/>
    <w:uiPriority w:val="99"/>
    <w:semiHidden/>
    <w:unhideWhenUsed/>
    <w:rsid w:val="00D228E4"/>
    <w:rPr>
      <w:rFonts w:ascii="Times New Roman" w:eastAsia="Times New Roman" w:hAnsi="Times New Roman"/>
      <w:sz w:val="20"/>
    </w:rPr>
  </w:style>
  <w:style w:type="character" w:customStyle="1" w:styleId="CommentTextChar">
    <w:name w:val="Comment Text Char"/>
    <w:basedOn w:val="DefaultParagraphFont"/>
    <w:link w:val="CommentText"/>
    <w:uiPriority w:val="99"/>
    <w:semiHidden/>
    <w:rsid w:val="00D228E4"/>
  </w:style>
  <w:style w:type="character" w:styleId="UnresolvedMention">
    <w:name w:val="Unresolved Mention"/>
    <w:basedOn w:val="DefaultParagraphFont"/>
    <w:uiPriority w:val="99"/>
    <w:semiHidden/>
    <w:unhideWhenUsed/>
    <w:rsid w:val="00666D19"/>
    <w:rPr>
      <w:color w:val="605E5C"/>
      <w:shd w:val="clear" w:color="auto" w:fill="E1DFDD"/>
    </w:rPr>
  </w:style>
  <w:style w:type="character" w:customStyle="1" w:styleId="normaltextrun">
    <w:name w:val="normaltextrun"/>
    <w:basedOn w:val="DefaultParagraphFont"/>
    <w:rsid w:val="00914341"/>
  </w:style>
  <w:style w:type="character" w:customStyle="1" w:styleId="eop">
    <w:name w:val="eop"/>
    <w:basedOn w:val="DefaultParagraphFont"/>
    <w:rsid w:val="00914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7484">
      <w:bodyDiv w:val="1"/>
      <w:marLeft w:val="0"/>
      <w:marRight w:val="0"/>
      <w:marTop w:val="0"/>
      <w:marBottom w:val="0"/>
      <w:divBdr>
        <w:top w:val="none" w:sz="0" w:space="0" w:color="auto"/>
        <w:left w:val="none" w:sz="0" w:space="0" w:color="auto"/>
        <w:bottom w:val="none" w:sz="0" w:space="0" w:color="auto"/>
        <w:right w:val="none" w:sz="0" w:space="0" w:color="auto"/>
      </w:divBdr>
    </w:div>
    <w:div w:id="1468813300">
      <w:bodyDiv w:val="1"/>
      <w:marLeft w:val="0"/>
      <w:marRight w:val="0"/>
      <w:marTop w:val="0"/>
      <w:marBottom w:val="0"/>
      <w:divBdr>
        <w:top w:val="none" w:sz="0" w:space="0" w:color="auto"/>
        <w:left w:val="none" w:sz="0" w:space="0" w:color="auto"/>
        <w:bottom w:val="none" w:sz="0" w:space="0" w:color="auto"/>
        <w:right w:val="none" w:sz="0" w:space="0" w:color="auto"/>
      </w:divBdr>
    </w:div>
    <w:div w:id="1963532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ael.Herman@exeloncor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ORGT\My%20Documents\2013\Master%20Substation\Master%20Substation%20Project%20Announcement%20Letter%201006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BEAF5AA9643AA0D560A01496EED" ma:contentTypeVersion="14" ma:contentTypeDescription="Create a new document." ma:contentTypeScope="" ma:versionID="42329315c90c8a6a97d5a9ec975c8de3">
  <xsd:schema xmlns:xsd="http://www.w3.org/2001/XMLSchema" xmlns:xs="http://www.w3.org/2001/XMLSchema" xmlns:p="http://schemas.microsoft.com/office/2006/metadata/properties" xmlns:ns2="21d36daf-127c-4e33-9f1b-e672e67c47f2" xmlns:ns3="c32286b1-b208-4fb8-8afd-4f3e88e4a0a5" targetNamespace="http://schemas.microsoft.com/office/2006/metadata/properties" ma:root="true" ma:fieldsID="a3e0205aeb1aa5e5acad6ed2fed79513" ns2:_="" ns3:_="">
    <xsd:import namespace="21d36daf-127c-4e33-9f1b-e672e67c47f2"/>
    <xsd:import namespace="c32286b1-b208-4fb8-8afd-4f3e88e4a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36daf-127c-4e33-9f1b-e672e67c4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8208fb-223d-4e3d-9bc2-521604628a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6b1-b208-4fb8-8afd-4f3e88e4a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4909a76-362a-4912-8451-61c0b621edb8}" ma:internalName="TaxCatchAll" ma:showField="CatchAllData" ma:web="c32286b1-b208-4fb8-8afd-4f3e88e4a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32286b1-b208-4fb8-8afd-4f3e88e4a0a5" xsi:nil="true"/>
    <lcf76f155ced4ddcb4097134ff3c332f xmlns="21d36daf-127c-4e33-9f1b-e672e67c47f2">
      <Terms xmlns="http://schemas.microsoft.com/office/infopath/2007/PartnerControls"/>
    </lcf76f155ced4ddcb4097134ff3c332f>
    <SharedWithUsers xmlns="c32286b1-b208-4fb8-8afd-4f3e88e4a0a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CB931-65FC-4921-8E11-68ACB80E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36daf-127c-4e33-9f1b-e672e67c47f2"/>
    <ds:schemaRef ds:uri="c32286b1-b208-4fb8-8afd-4f3e88e4a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F04DF-3F7B-4192-9154-F5F036222988}">
  <ds:schemaRefs>
    <ds:schemaRef ds:uri="http://schemas.microsoft.com/office/2006/metadata/properties"/>
    <ds:schemaRef ds:uri="http://schemas.microsoft.com/office/infopath/2007/PartnerControls"/>
    <ds:schemaRef ds:uri="439604fa-7102-4953-8993-add9d8780859"/>
    <ds:schemaRef ds:uri="8313c51b-c948-4209-9975-63ab663205f8"/>
    <ds:schemaRef ds:uri="c32286b1-b208-4fb8-8afd-4f3e88e4a0a5"/>
    <ds:schemaRef ds:uri="21d36daf-127c-4e33-9f1b-e672e67c47f2"/>
  </ds:schemaRefs>
</ds:datastoreItem>
</file>

<file path=customXml/itemProps3.xml><?xml version="1.0" encoding="utf-8"?>
<ds:datastoreItem xmlns:ds="http://schemas.openxmlformats.org/officeDocument/2006/customXml" ds:itemID="{C1EE51BD-3482-4127-9C97-7BE4CF9EA047}">
  <ds:schemaRefs>
    <ds:schemaRef ds:uri="http://schemas.microsoft.com/sharepoint/v3/contenttype/forms"/>
  </ds:schemaRefs>
</ds:datastoreItem>
</file>

<file path=customXml/itemProps4.xml><?xml version="1.0" encoding="utf-8"?>
<ds:datastoreItem xmlns:ds="http://schemas.openxmlformats.org/officeDocument/2006/customXml" ds:itemID="{B70EBFB2-F724-41BC-ABFC-9F5ECC8E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 Substation Project Announcement Letter 100613.dot</Template>
  <TotalTime>3</TotalTime>
  <Pages>1</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Stay@Home Graphics</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Smore, Greg T.:(PECO)</dc:creator>
  <cp:keywords/>
  <dc:description/>
  <cp:lastModifiedBy>Herman, Michael:(Contractor - PECO)</cp:lastModifiedBy>
  <cp:revision>7</cp:revision>
  <cp:lastPrinted>2017-08-23T12:56:00Z</cp:lastPrinted>
  <dcterms:created xsi:type="dcterms:W3CDTF">2024-09-04T14:43:00Z</dcterms:created>
  <dcterms:modified xsi:type="dcterms:W3CDTF">2024-09-04T14:45:00Z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0x010100E75F7BEAF5AA9643AA0D560A01496EED</vt:lpwstr>
  </property>
  <property fmtid="{D5CDD505-2E9C-101B-9397-08002B2CF9AE}" pid="3" name="MSIP_Label_4f7265f9-16b1-44e9-bff4-e2e80e66049f_Enabled">
    <vt:lpwstr>true</vt:lpwstr>
  </property>
  <property fmtid="{D5CDD505-2E9C-101B-9397-08002B2CF9AE}" pid="4" name="MSIP_Label_4f7265f9-16b1-44e9-bff4-e2e80e66049f_SetDate">
    <vt:lpwstr>2022-08-08T18:39:28Z</vt:lpwstr>
  </property>
  <property fmtid="{D5CDD505-2E9C-101B-9397-08002B2CF9AE}" pid="5" name="MSIP_Label_4f7265f9-16b1-44e9-bff4-e2e80e66049f_Method">
    <vt:lpwstr>Privileged</vt:lpwstr>
  </property>
  <property fmtid="{D5CDD505-2E9C-101B-9397-08002B2CF9AE}" pid="6" name="MSIP_Label_4f7265f9-16b1-44e9-bff4-e2e80e66049f_Name">
    <vt:lpwstr>Non-Sensitive</vt:lpwstr>
  </property>
  <property fmtid="{D5CDD505-2E9C-101B-9397-08002B2CF9AE}" pid="7" name="MSIP_Label_4f7265f9-16b1-44e9-bff4-e2e80e66049f_SiteId">
    <vt:lpwstr>600d01fc-055f-49c6-868f-3ecfcc791773</vt:lpwstr>
  </property>
  <property fmtid="{D5CDD505-2E9C-101B-9397-08002B2CF9AE}" pid="8" name="MSIP_Label_4f7265f9-16b1-44e9-bff4-e2e80e66049f_ActionId">
    <vt:lpwstr>99b42bc7-4935-402d-85c9-a6387833b200</vt:lpwstr>
  </property>
  <property fmtid="{D5CDD505-2E9C-101B-9397-08002B2CF9AE}" pid="9" name="MSIP_Label_4f7265f9-16b1-44e9-bff4-e2e80e66049f_ContentBits">
    <vt:lpwstr>0</vt:lpwstr>
  </property>
  <property fmtid="{D5CDD505-2E9C-101B-9397-08002B2CF9AE}" pid="10" name="MediaServiceImageTags">
    <vt:lpwstr/>
  </property>
  <property fmtid="{D5CDD505-2E9C-101B-9397-08002B2CF9AE}" pid="11" name="Order">
    <vt:r8>948000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